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18E" w:rsidRPr="00543DE3" w:rsidRDefault="00F0518E" w:rsidP="00F0518E">
      <w:pPr>
        <w:rPr>
          <w:rFonts w:ascii="Arial" w:hAnsi="Arial" w:cs="Arial"/>
        </w:rPr>
      </w:pPr>
      <w:r w:rsidRPr="00B35DB5">
        <w:rPr>
          <w:rFonts w:ascii="Arial" w:hAnsi="Arial" w:cs="Arial"/>
        </w:rPr>
        <w:tab/>
      </w:r>
      <w:r w:rsidRPr="00B35DB5">
        <w:rPr>
          <w:rFonts w:ascii="Arial" w:hAnsi="Arial" w:cs="Arial"/>
        </w:rPr>
        <w:tab/>
      </w:r>
      <w:r w:rsidRPr="00B35DB5">
        <w:rPr>
          <w:rFonts w:ascii="Arial" w:hAnsi="Arial" w:cs="Arial"/>
        </w:rPr>
        <w:tab/>
      </w:r>
      <w:r w:rsidRPr="00B35DB5">
        <w:rPr>
          <w:rFonts w:ascii="Arial" w:hAnsi="Arial" w:cs="Arial"/>
        </w:rPr>
        <w:tab/>
      </w:r>
      <w:r w:rsidRPr="00B35DB5">
        <w:rPr>
          <w:rFonts w:ascii="Arial" w:hAnsi="Arial" w:cs="Arial"/>
        </w:rPr>
        <w:tab/>
      </w:r>
      <w:r w:rsidRPr="00B35DB5">
        <w:rPr>
          <w:rFonts w:ascii="Arial" w:hAnsi="Arial" w:cs="Arial"/>
        </w:rPr>
        <w:tab/>
      </w:r>
      <w:r w:rsidRPr="00B35DB5">
        <w:rPr>
          <w:rFonts w:ascii="Arial" w:hAnsi="Arial" w:cs="Arial"/>
        </w:rPr>
        <w:tab/>
      </w:r>
      <w:r w:rsidRPr="00B35DB5">
        <w:rPr>
          <w:rFonts w:ascii="Arial" w:hAnsi="Arial" w:cs="Arial"/>
        </w:rPr>
        <w:tab/>
      </w:r>
      <w:r w:rsidRPr="00543DE3">
        <w:rPr>
          <w:rFonts w:ascii="Arial" w:hAnsi="Arial" w:cs="Arial"/>
        </w:rPr>
        <w:t>Αθήνα 24.4.2013</w:t>
      </w:r>
    </w:p>
    <w:p w:rsidR="00F0518E" w:rsidRPr="00B35DB5" w:rsidRDefault="00F0518E" w:rsidP="00F0518E">
      <w:pPr>
        <w:jc w:val="center"/>
        <w:rPr>
          <w:rFonts w:ascii="Arial" w:hAnsi="Arial" w:cs="Arial"/>
          <w:b/>
        </w:rPr>
      </w:pPr>
    </w:p>
    <w:p w:rsidR="00F0518E" w:rsidRPr="00B35DB5" w:rsidRDefault="00F0518E" w:rsidP="00F0518E">
      <w:pPr>
        <w:jc w:val="center"/>
        <w:rPr>
          <w:rFonts w:ascii="Arial" w:hAnsi="Arial" w:cs="Arial"/>
          <w:b/>
        </w:rPr>
      </w:pPr>
      <w:r w:rsidRPr="00B35DB5">
        <w:rPr>
          <w:rFonts w:ascii="Arial" w:hAnsi="Arial" w:cs="Arial"/>
          <w:b/>
        </w:rPr>
        <w:t>ΔΕΛΤΙΟ ΤΥΠΟΥ</w:t>
      </w:r>
    </w:p>
    <w:p w:rsidR="00F0518E" w:rsidRPr="00B35DB5" w:rsidRDefault="00F0518E" w:rsidP="00F0518E">
      <w:pPr>
        <w:jc w:val="both"/>
        <w:rPr>
          <w:rFonts w:ascii="Arial" w:hAnsi="Arial" w:cs="Arial"/>
        </w:rPr>
      </w:pPr>
    </w:p>
    <w:p w:rsidR="00F0518E" w:rsidRPr="00B35DB5" w:rsidRDefault="0068355A" w:rsidP="00F0518E">
      <w:pPr>
        <w:jc w:val="both"/>
        <w:rPr>
          <w:rFonts w:ascii="Arial" w:hAnsi="Arial" w:cs="Arial"/>
        </w:rPr>
      </w:pPr>
      <w:r>
        <w:rPr>
          <w:rFonts w:ascii="Arial" w:hAnsi="Arial" w:cs="Arial"/>
        </w:rPr>
        <w:t>-</w:t>
      </w:r>
      <w:r w:rsidR="00B35DB5">
        <w:rPr>
          <w:rFonts w:ascii="Arial" w:hAnsi="Arial" w:cs="Arial"/>
        </w:rPr>
        <w:t xml:space="preserve">Ξεκινούν </w:t>
      </w:r>
      <w:r w:rsidR="00F0518E" w:rsidRPr="00B35DB5">
        <w:rPr>
          <w:rFonts w:ascii="Arial" w:hAnsi="Arial" w:cs="Arial"/>
        </w:rPr>
        <w:t xml:space="preserve">οι καταβολές των ληξιπρόθεσμων οφειλών των Ασφαλιστικών Ταμείων προς τους ιατρούς </w:t>
      </w:r>
      <w:r w:rsidR="000568EE" w:rsidRPr="00B35DB5">
        <w:rPr>
          <w:rFonts w:ascii="Arial" w:hAnsi="Arial" w:cs="Arial"/>
        </w:rPr>
        <w:t>(α</w:t>
      </w:r>
      <w:r w:rsidR="00F0518E" w:rsidRPr="00B35DB5">
        <w:rPr>
          <w:rFonts w:ascii="Arial" w:hAnsi="Arial" w:cs="Arial"/>
        </w:rPr>
        <w:t xml:space="preserve">νακοίνωση </w:t>
      </w:r>
      <w:r w:rsidR="00F0518E" w:rsidRPr="00B35DB5">
        <w:rPr>
          <w:rFonts w:ascii="Arial" w:hAnsi="Arial" w:cs="Arial"/>
          <w:lang w:val="en-US"/>
        </w:rPr>
        <w:t>site</w:t>
      </w:r>
      <w:r w:rsidR="00F0518E" w:rsidRPr="00B35DB5">
        <w:rPr>
          <w:rFonts w:ascii="Arial" w:hAnsi="Arial" w:cs="Arial"/>
        </w:rPr>
        <w:t xml:space="preserve"> </w:t>
      </w:r>
      <w:r w:rsidR="00F0518E" w:rsidRPr="00B35DB5">
        <w:rPr>
          <w:rFonts w:ascii="Arial" w:hAnsi="Arial" w:cs="Arial"/>
          <w:lang w:val="en-US"/>
        </w:rPr>
        <w:t>EO</w:t>
      </w:r>
      <w:r w:rsidR="00F0518E" w:rsidRPr="00B35DB5">
        <w:rPr>
          <w:rFonts w:ascii="Arial" w:hAnsi="Arial" w:cs="Arial"/>
        </w:rPr>
        <w:t>ΠΥΥ</w:t>
      </w:r>
      <w:r w:rsidR="000568EE" w:rsidRPr="00B35DB5">
        <w:rPr>
          <w:rFonts w:ascii="Arial" w:hAnsi="Arial" w:cs="Arial"/>
        </w:rPr>
        <w:t xml:space="preserve"> 23/4/2013)</w:t>
      </w:r>
      <w:r w:rsidR="00F0518E" w:rsidRPr="00B35DB5">
        <w:rPr>
          <w:rFonts w:ascii="Arial" w:hAnsi="Arial" w:cs="Arial"/>
        </w:rPr>
        <w:t>. Υπάρχει συνεχής επικοινωνία με την Διοίκηση του ΕΟΠΥΥ, ώστε να συντομεύσουν οι διαδικασίες για την αποπληρωμή αυτών των οφειλών, με σ</w:t>
      </w:r>
      <w:r w:rsidR="00B35DB5">
        <w:rPr>
          <w:rFonts w:ascii="Arial" w:hAnsi="Arial" w:cs="Arial"/>
        </w:rPr>
        <w:t>ύντμηση</w:t>
      </w:r>
      <w:r w:rsidR="00F0518E" w:rsidRPr="00B35DB5">
        <w:rPr>
          <w:rFonts w:ascii="Arial" w:hAnsi="Arial" w:cs="Arial"/>
        </w:rPr>
        <w:t xml:space="preserve"> των γραφειοκρατικών διαδικασιών.</w:t>
      </w:r>
    </w:p>
    <w:p w:rsidR="00F0518E" w:rsidRPr="00B35DB5" w:rsidRDefault="00F0518E" w:rsidP="00F0518E">
      <w:pPr>
        <w:jc w:val="both"/>
        <w:rPr>
          <w:rFonts w:ascii="Arial" w:hAnsi="Arial" w:cs="Arial"/>
        </w:rPr>
      </w:pPr>
      <w:r w:rsidRPr="00B35DB5">
        <w:rPr>
          <w:rFonts w:ascii="Arial" w:hAnsi="Arial" w:cs="Arial"/>
        </w:rPr>
        <w:t>Όσοι ιατροί δεν επιθυμούν να αποδεχθούν την έκπτωση, σύμφωνα με τις Υπουργικές αποφάσεις, θα διεκδικήσουν</w:t>
      </w:r>
      <w:r w:rsidR="00B35DB5" w:rsidRPr="00B35DB5">
        <w:rPr>
          <w:rFonts w:ascii="Arial" w:hAnsi="Arial" w:cs="Arial"/>
        </w:rPr>
        <w:t xml:space="preserve"> </w:t>
      </w:r>
      <w:r w:rsidR="00B35DB5">
        <w:rPr>
          <w:rFonts w:ascii="Arial" w:hAnsi="Arial" w:cs="Arial"/>
        </w:rPr>
        <w:t>τις οφειλές</w:t>
      </w:r>
      <w:r w:rsidRPr="00B35DB5">
        <w:rPr>
          <w:rFonts w:ascii="Arial" w:hAnsi="Arial" w:cs="Arial"/>
        </w:rPr>
        <w:t xml:space="preserve"> δικαστικά</w:t>
      </w:r>
      <w:r w:rsidR="00B35DB5">
        <w:rPr>
          <w:rFonts w:ascii="Arial" w:hAnsi="Arial" w:cs="Arial"/>
        </w:rPr>
        <w:t>. Ο</w:t>
      </w:r>
      <w:r w:rsidRPr="00B35DB5">
        <w:rPr>
          <w:rFonts w:ascii="Arial" w:hAnsi="Arial" w:cs="Arial"/>
        </w:rPr>
        <w:t xml:space="preserve"> Πανελλήνιος Ιατρικός Σύλλογος θα ερευνήσει την δυνατότητα δικαστικής συνδρομής σε κάθε επίπεδο.</w:t>
      </w:r>
    </w:p>
    <w:p w:rsidR="00F0518E" w:rsidRPr="00B35DB5" w:rsidRDefault="00F0518E" w:rsidP="00F0518E">
      <w:pPr>
        <w:jc w:val="both"/>
        <w:rPr>
          <w:rFonts w:ascii="Arial" w:hAnsi="Arial" w:cs="Arial"/>
        </w:rPr>
      </w:pPr>
      <w:r w:rsidRPr="00B35DB5">
        <w:rPr>
          <w:rFonts w:ascii="Arial" w:hAnsi="Arial" w:cs="Arial"/>
        </w:rPr>
        <w:t>Όσον αφορά τους ιατρούς οι οποίοι έχουν εκχωρήσει τις απαιτήσεις στην Τράπεζα Πειραιώς</w:t>
      </w:r>
      <w:r w:rsidR="000568EE" w:rsidRPr="00B35DB5">
        <w:rPr>
          <w:rFonts w:ascii="Arial" w:hAnsi="Arial" w:cs="Arial"/>
        </w:rPr>
        <w:t>,</w:t>
      </w:r>
      <w:r w:rsidRPr="00B35DB5">
        <w:rPr>
          <w:rFonts w:ascii="Arial" w:hAnsi="Arial" w:cs="Arial"/>
        </w:rPr>
        <w:t xml:space="preserve"> μέσω </w:t>
      </w:r>
      <w:r w:rsidRPr="00B35DB5">
        <w:rPr>
          <w:rFonts w:ascii="Arial" w:hAnsi="Arial" w:cs="Arial"/>
          <w:lang w:val="en-US"/>
        </w:rPr>
        <w:t>factoring</w:t>
      </w:r>
      <w:r w:rsidR="000568EE" w:rsidRPr="00B35DB5">
        <w:rPr>
          <w:rFonts w:ascii="Arial" w:hAnsi="Arial" w:cs="Arial"/>
        </w:rPr>
        <w:t>,</w:t>
      </w:r>
      <w:r w:rsidRPr="00B35DB5">
        <w:rPr>
          <w:rFonts w:ascii="Arial" w:hAnsi="Arial" w:cs="Arial"/>
        </w:rPr>
        <w:t xml:space="preserve"> θα συζητήσουμε και κεντρικότερα με τους υπευθύνους της Τράπεζας, για την αποφυγή οποιονδήποτε κωλυμάτων.</w:t>
      </w:r>
    </w:p>
    <w:p w:rsidR="0068355A" w:rsidRDefault="0068355A" w:rsidP="00F0518E">
      <w:pPr>
        <w:jc w:val="both"/>
        <w:rPr>
          <w:rFonts w:ascii="Arial" w:hAnsi="Arial" w:cs="Arial"/>
        </w:rPr>
      </w:pPr>
    </w:p>
    <w:p w:rsidR="00F0518E" w:rsidRPr="00B35DB5" w:rsidRDefault="0068355A" w:rsidP="00F0518E">
      <w:pPr>
        <w:jc w:val="both"/>
        <w:rPr>
          <w:rFonts w:ascii="Arial" w:hAnsi="Arial" w:cs="Arial"/>
        </w:rPr>
      </w:pPr>
      <w:r>
        <w:rPr>
          <w:rFonts w:ascii="Arial" w:hAnsi="Arial" w:cs="Arial"/>
        </w:rPr>
        <w:t>-</w:t>
      </w:r>
      <w:r w:rsidR="00F0518E" w:rsidRPr="00B35DB5">
        <w:rPr>
          <w:rFonts w:ascii="Arial" w:hAnsi="Arial" w:cs="Arial"/>
        </w:rPr>
        <w:t xml:space="preserve">Όσον αφορά τον περιορισμό της συνταγογράφησης </w:t>
      </w:r>
      <w:r w:rsidR="000568EE" w:rsidRPr="00B35DB5">
        <w:rPr>
          <w:rFonts w:ascii="Arial" w:hAnsi="Arial" w:cs="Arial"/>
        </w:rPr>
        <w:t>Ρ</w:t>
      </w:r>
      <w:r w:rsidR="00F0518E" w:rsidRPr="00B35DB5">
        <w:rPr>
          <w:rFonts w:ascii="Arial" w:hAnsi="Arial" w:cs="Arial"/>
          <w:lang w:val="en-US"/>
        </w:rPr>
        <w:t>razole</w:t>
      </w:r>
      <w:r w:rsidR="00F0518E" w:rsidRPr="00B35DB5">
        <w:rPr>
          <w:rFonts w:ascii="Arial" w:hAnsi="Arial" w:cs="Arial"/>
        </w:rPr>
        <w:t xml:space="preserve">, κατόπιν επικοινωνίας με τον αρμόδιο </w:t>
      </w:r>
      <w:r w:rsidR="00F0518E" w:rsidRPr="00B35DB5">
        <w:rPr>
          <w:rFonts w:ascii="Arial" w:hAnsi="Arial" w:cs="Arial"/>
          <w:lang w:val="en-US"/>
        </w:rPr>
        <w:t>A</w:t>
      </w:r>
      <w:r w:rsidR="00F0518E" w:rsidRPr="00B35DB5">
        <w:rPr>
          <w:rFonts w:ascii="Arial" w:hAnsi="Arial" w:cs="Arial"/>
        </w:rPr>
        <w:t>ναπληρωτή Υπουργό κ.</w:t>
      </w:r>
      <w:r w:rsidR="00B35DB5">
        <w:rPr>
          <w:rFonts w:ascii="Arial" w:hAnsi="Arial" w:cs="Arial"/>
        </w:rPr>
        <w:t xml:space="preserve"> </w:t>
      </w:r>
      <w:r w:rsidR="00F0518E" w:rsidRPr="00B35DB5">
        <w:rPr>
          <w:rFonts w:ascii="Arial" w:hAnsi="Arial" w:cs="Arial"/>
        </w:rPr>
        <w:t>Μ.</w:t>
      </w:r>
      <w:r w:rsidR="00B35DB5">
        <w:rPr>
          <w:rFonts w:ascii="Arial" w:hAnsi="Arial" w:cs="Arial"/>
        </w:rPr>
        <w:t xml:space="preserve"> </w:t>
      </w:r>
      <w:r w:rsidR="00F0518E" w:rsidRPr="00B35DB5">
        <w:rPr>
          <w:rFonts w:ascii="Arial" w:hAnsi="Arial" w:cs="Arial"/>
        </w:rPr>
        <w:t>Σαλμά, ζητήθηκε διόρθωση</w:t>
      </w:r>
      <w:r w:rsidR="00B35DB5">
        <w:rPr>
          <w:rFonts w:ascii="Arial" w:hAnsi="Arial" w:cs="Arial"/>
        </w:rPr>
        <w:t>,</w:t>
      </w:r>
      <w:r w:rsidR="00F0518E" w:rsidRPr="00B35DB5">
        <w:rPr>
          <w:rFonts w:ascii="Arial" w:hAnsi="Arial" w:cs="Arial"/>
        </w:rPr>
        <w:t xml:space="preserve"> ώστε να μην περιορίζεται μόνο στους γαστρεντερολόγους, αλλά </w:t>
      </w:r>
      <w:r>
        <w:rPr>
          <w:rFonts w:ascii="Arial" w:hAnsi="Arial" w:cs="Arial"/>
        </w:rPr>
        <w:t xml:space="preserve">να περιλαμβάνει </w:t>
      </w:r>
      <w:r w:rsidR="00F0518E" w:rsidRPr="00B35DB5">
        <w:rPr>
          <w:rFonts w:ascii="Arial" w:hAnsi="Arial" w:cs="Arial"/>
        </w:rPr>
        <w:t>και τους υπόλοιπους κλινικούς ιατρούς</w:t>
      </w:r>
      <w:r>
        <w:rPr>
          <w:rFonts w:ascii="Arial" w:hAnsi="Arial" w:cs="Arial"/>
        </w:rPr>
        <w:t xml:space="preserve">, σύμφωνα με </w:t>
      </w:r>
      <w:r w:rsidR="00F0518E" w:rsidRPr="00B35DB5">
        <w:rPr>
          <w:rFonts w:ascii="Arial" w:hAnsi="Arial" w:cs="Arial"/>
        </w:rPr>
        <w:t>τις θεραπευτικές ενδείξεις. Η διόρθωση αυτή</w:t>
      </w:r>
      <w:r>
        <w:rPr>
          <w:rFonts w:ascii="Arial" w:hAnsi="Arial" w:cs="Arial"/>
        </w:rPr>
        <w:t>,</w:t>
      </w:r>
      <w:r w:rsidR="00F0518E" w:rsidRPr="00B35DB5">
        <w:rPr>
          <w:rFonts w:ascii="Arial" w:hAnsi="Arial" w:cs="Arial"/>
        </w:rPr>
        <w:t xml:space="preserve"> μετά από υπόσχεση</w:t>
      </w:r>
      <w:r>
        <w:rPr>
          <w:rFonts w:ascii="Arial" w:hAnsi="Arial" w:cs="Arial"/>
        </w:rPr>
        <w:t>,</w:t>
      </w:r>
      <w:r w:rsidR="00F0518E" w:rsidRPr="00B35DB5">
        <w:rPr>
          <w:rFonts w:ascii="Arial" w:hAnsi="Arial" w:cs="Arial"/>
        </w:rPr>
        <w:t xml:space="preserve"> θα γίνει εντός των προσεχών ημερών</w:t>
      </w:r>
      <w:r w:rsidR="000568EE" w:rsidRPr="00B35DB5">
        <w:rPr>
          <w:rFonts w:ascii="Arial" w:hAnsi="Arial" w:cs="Arial"/>
        </w:rPr>
        <w:t>,</w:t>
      </w:r>
      <w:r w:rsidR="00F0518E" w:rsidRPr="00B35DB5">
        <w:rPr>
          <w:rFonts w:ascii="Arial" w:hAnsi="Arial" w:cs="Arial"/>
        </w:rPr>
        <w:t xml:space="preserve"> </w:t>
      </w:r>
      <w:r>
        <w:rPr>
          <w:rFonts w:ascii="Arial" w:hAnsi="Arial" w:cs="Arial"/>
        </w:rPr>
        <w:t>σ</w:t>
      </w:r>
      <w:r w:rsidR="00F0518E" w:rsidRPr="00B35DB5">
        <w:rPr>
          <w:rFonts w:ascii="Arial" w:hAnsi="Arial" w:cs="Arial"/>
        </w:rPr>
        <w:t>το γενικότερο πλαίσιο διορθώσεων της θετικής λίστας φαρμάκων. Έως τότε</w:t>
      </w:r>
      <w:r>
        <w:rPr>
          <w:rFonts w:ascii="Arial" w:hAnsi="Arial" w:cs="Arial"/>
        </w:rPr>
        <w:t>,</w:t>
      </w:r>
      <w:r w:rsidR="00F0518E" w:rsidRPr="00B35DB5">
        <w:rPr>
          <w:rFonts w:ascii="Arial" w:hAnsi="Arial" w:cs="Arial"/>
        </w:rPr>
        <w:t xml:space="preserve"> εκτελούνται σιωπηρά συνταγές των κλινικών ιατρών, με τις συγκεκριμένες ενδείξεις</w:t>
      </w:r>
      <w:r>
        <w:rPr>
          <w:rFonts w:ascii="Arial" w:hAnsi="Arial" w:cs="Arial"/>
        </w:rPr>
        <w:t>,</w:t>
      </w:r>
      <w:r w:rsidR="00F0518E" w:rsidRPr="00B35DB5">
        <w:rPr>
          <w:rFonts w:ascii="Arial" w:hAnsi="Arial" w:cs="Arial"/>
        </w:rPr>
        <w:t xml:space="preserve"> από τους φαρμακοποιούς.</w:t>
      </w:r>
    </w:p>
    <w:p w:rsidR="0068355A" w:rsidRDefault="0068355A" w:rsidP="00F0518E">
      <w:pPr>
        <w:jc w:val="both"/>
        <w:rPr>
          <w:rFonts w:ascii="Arial" w:hAnsi="Arial" w:cs="Arial"/>
        </w:rPr>
      </w:pPr>
    </w:p>
    <w:p w:rsidR="00F0518E" w:rsidRPr="00B35DB5" w:rsidRDefault="0068355A" w:rsidP="00F0518E">
      <w:pPr>
        <w:jc w:val="both"/>
        <w:rPr>
          <w:rFonts w:ascii="Arial" w:hAnsi="Arial" w:cs="Arial"/>
        </w:rPr>
      </w:pPr>
      <w:r>
        <w:rPr>
          <w:rFonts w:ascii="Arial" w:hAnsi="Arial" w:cs="Arial"/>
        </w:rPr>
        <w:t>-</w:t>
      </w:r>
      <w:r w:rsidR="00F0518E" w:rsidRPr="00B35DB5">
        <w:rPr>
          <w:rFonts w:ascii="Arial" w:hAnsi="Arial" w:cs="Arial"/>
        </w:rPr>
        <w:t xml:space="preserve">Για το Ταμείο Συντάξεων και Ασφαλίσεων Υγειονομικών (ΤΣΑΥ) και τα ΚΕΠΑ θα γίνει και πάλι συζήτηση εντός των προσεχών ημερών, με τους συναρμόδιους Υπουργούς και τους Υπηρεσιακούς παράγοντες, ώστε να ληφθούν αποφάσεις και </w:t>
      </w:r>
      <w:r>
        <w:rPr>
          <w:rFonts w:ascii="Arial" w:hAnsi="Arial" w:cs="Arial"/>
        </w:rPr>
        <w:t xml:space="preserve">να πραγματοποιηθούν </w:t>
      </w:r>
      <w:r w:rsidR="00F0518E" w:rsidRPr="00B35DB5">
        <w:rPr>
          <w:rFonts w:ascii="Arial" w:hAnsi="Arial" w:cs="Arial"/>
        </w:rPr>
        <w:t xml:space="preserve">ανάλογες παρεμβάσεις. </w:t>
      </w:r>
    </w:p>
    <w:p w:rsidR="0068355A" w:rsidRDefault="0068355A" w:rsidP="00F0518E">
      <w:pPr>
        <w:jc w:val="both"/>
        <w:rPr>
          <w:rFonts w:ascii="Arial" w:hAnsi="Arial" w:cs="Arial"/>
        </w:rPr>
      </w:pPr>
    </w:p>
    <w:p w:rsidR="00F0518E" w:rsidRPr="00B35DB5" w:rsidRDefault="0068355A" w:rsidP="00F0518E">
      <w:pPr>
        <w:jc w:val="both"/>
        <w:rPr>
          <w:rFonts w:ascii="Arial" w:hAnsi="Arial" w:cs="Arial"/>
        </w:rPr>
      </w:pPr>
      <w:r>
        <w:rPr>
          <w:rFonts w:ascii="Arial" w:hAnsi="Arial" w:cs="Arial"/>
        </w:rPr>
        <w:t>-</w:t>
      </w:r>
      <w:r w:rsidR="00F0518E" w:rsidRPr="00B35DB5">
        <w:rPr>
          <w:rFonts w:ascii="Arial" w:hAnsi="Arial" w:cs="Arial"/>
        </w:rPr>
        <w:t>Για τα Νοσοκομεία και ιδιαίτερα των νησιωτικών περιοχών, τώρα μάλιστα που αρχίζει η τουριστική περίοδος, υπάρχει συνεχής πίεση για κάλυψη των αναγκών και εκφράζουμε την έντονη αντίδρασή μας σε κάθε προσπάθεια αποδυνάμωσης του νοσοκομειακού συστήματος υγείας της χώρας.</w:t>
      </w:r>
    </w:p>
    <w:p w:rsidR="00F0518E" w:rsidRPr="00B35DB5" w:rsidRDefault="00F0518E" w:rsidP="00F0518E">
      <w:pPr>
        <w:jc w:val="both"/>
        <w:rPr>
          <w:rFonts w:ascii="Arial" w:hAnsi="Arial" w:cs="Arial"/>
        </w:rPr>
      </w:pPr>
    </w:p>
    <w:p w:rsidR="00F0518E" w:rsidRPr="00B35DB5" w:rsidRDefault="00F0518E" w:rsidP="00F0518E">
      <w:pPr>
        <w:jc w:val="both"/>
        <w:rPr>
          <w:rFonts w:ascii="Arial" w:hAnsi="Arial" w:cs="Arial"/>
        </w:rPr>
      </w:pPr>
      <w:r w:rsidRPr="00B35DB5">
        <w:rPr>
          <w:rFonts w:ascii="Arial" w:hAnsi="Arial" w:cs="Arial"/>
        </w:rPr>
        <w:lastRenderedPageBreak/>
        <w:t>Πρέπει να κατανοήσουν όλοι ότι τη σημερινή δύσκολη εποχή, που η κοινωνία μας  έχει υποστεί αλλεπάλληλα χτυπήματα, οφείλουν να συμβάλλουν με κάθε τρόπο στη στήριξη του Δημόσιου αλλά και Ιδιωτικού Συστήματος Υγείας, διότι μέχρι σήμερα τα θύματα της κρίσης είναι πάρα πολλά και δεν πρέπει με κανένα τρόπο να θρηνήσουμε περισσότερα.</w:t>
      </w:r>
    </w:p>
    <w:p w:rsidR="00F0518E" w:rsidRPr="00B35DB5" w:rsidRDefault="00F0518E" w:rsidP="00F0518E">
      <w:pPr>
        <w:jc w:val="both"/>
        <w:rPr>
          <w:rFonts w:ascii="Arial" w:hAnsi="Arial" w:cs="Arial"/>
        </w:rPr>
      </w:pPr>
      <w:r w:rsidRPr="00B35DB5">
        <w:rPr>
          <w:rFonts w:ascii="Arial" w:hAnsi="Arial" w:cs="Arial"/>
        </w:rPr>
        <w:t xml:space="preserve"> </w:t>
      </w:r>
      <w:r w:rsidRPr="00B35DB5">
        <w:rPr>
          <w:rFonts w:ascii="Arial" w:hAnsi="Arial" w:cs="Arial"/>
        </w:rPr>
        <w:tab/>
      </w:r>
      <w:r w:rsidRPr="00B35DB5">
        <w:rPr>
          <w:rFonts w:ascii="Arial" w:hAnsi="Arial" w:cs="Arial"/>
        </w:rPr>
        <w:tab/>
      </w:r>
      <w:r w:rsidRPr="00B35DB5">
        <w:rPr>
          <w:rFonts w:ascii="Arial" w:hAnsi="Arial" w:cs="Arial"/>
        </w:rPr>
        <w:tab/>
      </w:r>
      <w:r w:rsidRPr="00B35DB5">
        <w:rPr>
          <w:rFonts w:ascii="Arial" w:hAnsi="Arial" w:cs="Arial"/>
        </w:rPr>
        <w:tab/>
      </w:r>
      <w:r w:rsidRPr="00B35DB5">
        <w:rPr>
          <w:rFonts w:ascii="Arial" w:hAnsi="Arial" w:cs="Arial"/>
        </w:rPr>
        <w:tab/>
      </w:r>
      <w:r w:rsidRPr="00B35DB5">
        <w:rPr>
          <w:rFonts w:ascii="Arial" w:hAnsi="Arial" w:cs="Arial"/>
        </w:rPr>
        <w:tab/>
      </w:r>
    </w:p>
    <w:p w:rsidR="00F0518E" w:rsidRPr="00B35DB5" w:rsidRDefault="00F0518E" w:rsidP="00F0518E">
      <w:pPr>
        <w:jc w:val="center"/>
        <w:rPr>
          <w:rFonts w:ascii="Arial" w:hAnsi="Arial" w:cs="Arial"/>
        </w:rPr>
      </w:pPr>
    </w:p>
    <w:p w:rsidR="00F0518E" w:rsidRPr="00B35DB5" w:rsidRDefault="00F0518E" w:rsidP="00F0518E">
      <w:pPr>
        <w:jc w:val="center"/>
        <w:rPr>
          <w:rFonts w:ascii="Arial" w:hAnsi="Arial" w:cs="Arial"/>
          <w:b/>
        </w:rPr>
      </w:pPr>
      <w:r w:rsidRPr="00B35DB5">
        <w:rPr>
          <w:rFonts w:ascii="Arial" w:hAnsi="Arial" w:cs="Arial"/>
          <w:b/>
        </w:rPr>
        <w:t>Για το Δ.Σ. του Π.Ι.Σ.</w:t>
      </w:r>
    </w:p>
    <w:p w:rsidR="00F0518E" w:rsidRPr="00B35DB5" w:rsidRDefault="00F0518E" w:rsidP="00F0518E">
      <w:pPr>
        <w:jc w:val="center"/>
        <w:rPr>
          <w:rFonts w:ascii="Arial" w:hAnsi="Arial" w:cs="Arial"/>
          <w:b/>
        </w:rPr>
      </w:pPr>
    </w:p>
    <w:p w:rsidR="00F0518E" w:rsidRPr="00B35DB5" w:rsidRDefault="00F0518E" w:rsidP="00F0518E">
      <w:pPr>
        <w:jc w:val="center"/>
        <w:rPr>
          <w:rFonts w:ascii="Arial" w:hAnsi="Arial" w:cs="Arial"/>
          <w:b/>
        </w:rPr>
      </w:pPr>
    </w:p>
    <w:p w:rsidR="00F0518E" w:rsidRPr="00B35DB5" w:rsidRDefault="00F0518E" w:rsidP="00F0518E">
      <w:pPr>
        <w:ind w:left="1440"/>
        <w:rPr>
          <w:rFonts w:ascii="Arial" w:hAnsi="Arial" w:cs="Arial"/>
          <w:b/>
        </w:rPr>
      </w:pPr>
      <w:r w:rsidRPr="00B35DB5">
        <w:rPr>
          <w:rFonts w:ascii="Arial" w:hAnsi="Arial" w:cs="Arial"/>
          <w:b/>
        </w:rPr>
        <w:t xml:space="preserve">     Ο ΠΡΟΕΔΡΟΣ                Ο Γ.ΓΡΑΜΜΑΤΕΑΣ</w:t>
      </w:r>
    </w:p>
    <w:p w:rsidR="00F0518E" w:rsidRPr="00B35DB5" w:rsidRDefault="00F0518E" w:rsidP="00F0518E">
      <w:pPr>
        <w:jc w:val="center"/>
        <w:rPr>
          <w:rFonts w:ascii="Arial" w:hAnsi="Arial" w:cs="Arial"/>
          <w:b/>
        </w:rPr>
      </w:pPr>
    </w:p>
    <w:p w:rsidR="00F0518E" w:rsidRPr="00B35DB5" w:rsidRDefault="00F0518E" w:rsidP="00F0518E">
      <w:pPr>
        <w:jc w:val="center"/>
        <w:rPr>
          <w:rFonts w:ascii="Arial" w:hAnsi="Arial" w:cs="Arial"/>
          <w:b/>
        </w:rPr>
      </w:pPr>
      <w:r w:rsidRPr="00B35DB5">
        <w:rPr>
          <w:rFonts w:ascii="Arial" w:hAnsi="Arial" w:cs="Arial"/>
          <w:b/>
        </w:rPr>
        <w:t>Μ.</w:t>
      </w:r>
      <w:r w:rsidR="00543DE3" w:rsidRPr="00D20454">
        <w:rPr>
          <w:rFonts w:ascii="Arial" w:hAnsi="Arial" w:cs="Arial"/>
          <w:b/>
        </w:rPr>
        <w:t xml:space="preserve"> </w:t>
      </w:r>
      <w:r w:rsidRPr="00B35DB5">
        <w:rPr>
          <w:rFonts w:ascii="Arial" w:hAnsi="Arial" w:cs="Arial"/>
          <w:b/>
        </w:rPr>
        <w:t>ΒΛΑΣΤΑΡΑΚΟΣ        Κ.</w:t>
      </w:r>
      <w:r w:rsidR="00543DE3" w:rsidRPr="00D20454">
        <w:rPr>
          <w:rFonts w:ascii="Arial" w:hAnsi="Arial" w:cs="Arial"/>
          <w:b/>
        </w:rPr>
        <w:t xml:space="preserve"> </w:t>
      </w:r>
      <w:r w:rsidRPr="00B35DB5">
        <w:rPr>
          <w:rFonts w:ascii="Arial" w:hAnsi="Arial" w:cs="Arial"/>
          <w:b/>
        </w:rPr>
        <w:t>ΑΛΕΞΑΝΔΡΟΠΟΥΛΟΣ</w:t>
      </w:r>
    </w:p>
    <w:p w:rsidR="00F0518E" w:rsidRPr="00B35DB5" w:rsidRDefault="00F0518E" w:rsidP="00F0518E">
      <w:pPr>
        <w:jc w:val="center"/>
        <w:rPr>
          <w:rFonts w:ascii="Arial" w:hAnsi="Arial" w:cs="Arial"/>
          <w:b/>
        </w:rPr>
      </w:pPr>
    </w:p>
    <w:p w:rsidR="00F0518E" w:rsidRPr="00B35DB5" w:rsidRDefault="00F0518E" w:rsidP="00F0518E">
      <w:pPr>
        <w:jc w:val="center"/>
        <w:rPr>
          <w:rFonts w:ascii="Arial" w:hAnsi="Arial" w:cs="Arial"/>
          <w:b/>
        </w:rPr>
      </w:pPr>
    </w:p>
    <w:p w:rsidR="00F0518E" w:rsidRPr="00B35DB5" w:rsidRDefault="00F0518E" w:rsidP="00F0518E">
      <w:pPr>
        <w:jc w:val="both"/>
        <w:rPr>
          <w:rFonts w:ascii="Arial" w:hAnsi="Arial" w:cs="Arial"/>
        </w:rPr>
      </w:pPr>
    </w:p>
    <w:p w:rsidR="00432CE7" w:rsidRPr="00B35DB5" w:rsidRDefault="00432CE7" w:rsidP="00CD6099">
      <w:pPr>
        <w:rPr>
          <w:rFonts w:ascii="Arial" w:hAnsi="Arial" w:cs="Arial"/>
        </w:rPr>
      </w:pPr>
    </w:p>
    <w:p w:rsidR="00432CE7" w:rsidRPr="00B35DB5" w:rsidRDefault="00432CE7" w:rsidP="00F0518E">
      <w:pPr>
        <w:jc w:val="center"/>
        <w:rPr>
          <w:rFonts w:ascii="Arial" w:hAnsi="Arial" w:cs="Arial"/>
        </w:rPr>
      </w:pPr>
    </w:p>
    <w:p w:rsidR="00432CE7" w:rsidRPr="00B35DB5" w:rsidRDefault="00432CE7" w:rsidP="00432CE7">
      <w:pPr>
        <w:rPr>
          <w:rFonts w:ascii="Arial" w:hAnsi="Arial" w:cs="Arial"/>
        </w:rPr>
      </w:pPr>
    </w:p>
    <w:sectPr w:rsidR="00432CE7" w:rsidRPr="00B35DB5" w:rsidSect="00262881">
      <w:headerReference w:type="default" r:id="rId6"/>
      <w:footerReference w:type="default" r:id="rId7"/>
      <w:pgSz w:w="12240" w:h="15840"/>
      <w:pgMar w:top="1440" w:right="1800" w:bottom="1440" w:left="21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E66" w:rsidRDefault="00FC6E66">
      <w:r>
        <w:separator/>
      </w:r>
    </w:p>
  </w:endnote>
  <w:endnote w:type="continuationSeparator" w:id="1">
    <w:p w:rsidR="00FC6E66" w:rsidRDefault="00FC6E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B81" w:rsidRDefault="002B5308">
    <w:pPr>
      <w:pStyle w:val="Footer"/>
      <w:jc w:val="center"/>
    </w:pPr>
    <w:r>
      <w:rPr>
        <w:noProof/>
      </w:rPr>
      <w:drawing>
        <wp:inline distT="0" distB="0" distL="0" distR="0">
          <wp:extent cx="5486400" cy="742950"/>
          <wp:effectExtent l="19050" t="0" r="0" b="0"/>
          <wp:docPr id="2" name="Εικόνα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srcRect/>
                  <a:stretch>
                    <a:fillRect/>
                  </a:stretch>
                </pic:blipFill>
                <pic:spPr bwMode="auto">
                  <a:xfrm>
                    <a:off x="0" y="0"/>
                    <a:ext cx="5486400" cy="7429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E66" w:rsidRDefault="00FC6E66">
      <w:r>
        <w:separator/>
      </w:r>
    </w:p>
  </w:footnote>
  <w:footnote w:type="continuationSeparator" w:id="1">
    <w:p w:rsidR="00FC6E66" w:rsidRDefault="00FC6E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B81" w:rsidRDefault="002B5308">
    <w:pPr>
      <w:pStyle w:val="Header"/>
      <w:jc w:val="center"/>
    </w:pPr>
    <w:r>
      <w:rPr>
        <w:noProof/>
      </w:rPr>
      <w:drawing>
        <wp:inline distT="0" distB="0" distL="0" distR="0">
          <wp:extent cx="5238750" cy="1981200"/>
          <wp:effectExtent l="19050" t="0" r="0" b="0"/>
          <wp:docPr id="1" name="Εικόνα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38750" cy="19812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050E2F"/>
    <w:rsid w:val="00007B91"/>
    <w:rsid w:val="00050E2F"/>
    <w:rsid w:val="000568EE"/>
    <w:rsid w:val="000D1B2F"/>
    <w:rsid w:val="00104775"/>
    <w:rsid w:val="00204249"/>
    <w:rsid w:val="00262881"/>
    <w:rsid w:val="002B5308"/>
    <w:rsid w:val="002F4301"/>
    <w:rsid w:val="00430E35"/>
    <w:rsid w:val="00432CE7"/>
    <w:rsid w:val="004A5F3B"/>
    <w:rsid w:val="00537CD2"/>
    <w:rsid w:val="00543DE3"/>
    <w:rsid w:val="00560474"/>
    <w:rsid w:val="005639AE"/>
    <w:rsid w:val="00641DF7"/>
    <w:rsid w:val="00646CBF"/>
    <w:rsid w:val="0068355A"/>
    <w:rsid w:val="006A0B81"/>
    <w:rsid w:val="00780207"/>
    <w:rsid w:val="007D51B0"/>
    <w:rsid w:val="00973014"/>
    <w:rsid w:val="00A651BB"/>
    <w:rsid w:val="00A83167"/>
    <w:rsid w:val="00AD68C8"/>
    <w:rsid w:val="00AE7DA6"/>
    <w:rsid w:val="00B35DB5"/>
    <w:rsid w:val="00C2012B"/>
    <w:rsid w:val="00CD6099"/>
    <w:rsid w:val="00D20454"/>
    <w:rsid w:val="00F0518E"/>
    <w:rsid w:val="00FC6E6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C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E2F"/>
    <w:pPr>
      <w:tabs>
        <w:tab w:val="center" w:pos="4320"/>
        <w:tab w:val="right" w:pos="8640"/>
      </w:tabs>
    </w:pPr>
  </w:style>
  <w:style w:type="paragraph" w:styleId="Footer">
    <w:name w:val="footer"/>
    <w:basedOn w:val="Normal"/>
    <w:rsid w:val="00050E2F"/>
    <w:pPr>
      <w:tabs>
        <w:tab w:val="center" w:pos="4320"/>
        <w:tab w:val="right" w:pos="8640"/>
      </w:tabs>
    </w:pPr>
  </w:style>
  <w:style w:type="paragraph" w:styleId="BalloonText">
    <w:name w:val="Balloon Text"/>
    <w:basedOn w:val="Normal"/>
    <w:link w:val="BalloonTextChar"/>
    <w:rsid w:val="00F0518E"/>
    <w:rPr>
      <w:rFonts w:ascii="Tahoma" w:hAnsi="Tahoma" w:cs="Tahoma"/>
      <w:sz w:val="16"/>
      <w:szCs w:val="16"/>
    </w:rPr>
  </w:style>
  <w:style w:type="character" w:customStyle="1" w:styleId="BalloonTextChar">
    <w:name w:val="Balloon Text Char"/>
    <w:basedOn w:val="DefaultParagraphFont"/>
    <w:link w:val="BalloonText"/>
    <w:rsid w:val="00F051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1957</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p.kontomina</cp:lastModifiedBy>
  <cp:revision>2</cp:revision>
  <dcterms:created xsi:type="dcterms:W3CDTF">2013-04-24T09:30:00Z</dcterms:created>
  <dcterms:modified xsi:type="dcterms:W3CDTF">2013-04-24T09:30:00Z</dcterms:modified>
</cp:coreProperties>
</file>